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360" w:lineRule="auto"/>
        <w:rPr>
          <w:rFonts w:hint="eastAsia" w:cs="Tahoma"/>
        </w:rPr>
      </w:pPr>
    </w:p>
    <w:p>
      <w:pPr>
        <w:pStyle w:val="2"/>
        <w:spacing w:before="0" w:beforeAutospacing="0" w:after="0" w:afterAutospacing="0" w:line="360" w:lineRule="auto"/>
        <w:rPr>
          <w:rFonts w:cs="Tahoma"/>
        </w:rPr>
      </w:pPr>
      <w:bookmarkStart w:id="0" w:name="_GoBack"/>
      <w:bookmarkEnd w:id="0"/>
      <w:r>
        <w:rPr>
          <w:rFonts w:hint="eastAsia" w:cs="Tahoma"/>
        </w:rPr>
        <w:t>附件：</w:t>
      </w:r>
    </w:p>
    <w:tbl>
      <w:tblPr>
        <w:tblStyle w:val="3"/>
        <w:tblW w:w="8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646"/>
        <w:gridCol w:w="2077"/>
        <w:gridCol w:w="1105"/>
        <w:gridCol w:w="1126"/>
        <w:gridCol w:w="3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</w:trPr>
        <w:tc>
          <w:tcPr>
            <w:tcW w:w="867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南京大学2021年接收推荐免试研究生申请材料清单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2077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4354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申请院系</w:t>
            </w: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申请专业</w:t>
            </w:r>
          </w:p>
        </w:tc>
        <w:tc>
          <w:tcPr>
            <w:tcW w:w="322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36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申请类型</w:t>
            </w:r>
          </w:p>
        </w:tc>
        <w:tc>
          <w:tcPr>
            <w:tcW w:w="7536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硕士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cs="Tahoma"/>
                <w:szCs w:val="21"/>
              </w:rPr>
              <w:t>南京大学接收推荐免试研究生申请表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本科阶段成绩单复印件（加盖所在学校教务处或院系公章）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8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.英语六级或四级成绩证明复印件（加盖所在学校教务处或院系公章）、其他外语能力证明材料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参加各类科研活动的获奖证书复印件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.在公开发行的刊物或全国会议上发表的学术论文、出版物、科技专利证书等复印件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cs="Tahoma"/>
                <w:szCs w:val="21"/>
              </w:rPr>
              <w:t>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.学生证复印件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本人承诺提交的所有申请材料真实、无误、有效，如发现有任何虚假材料，本人承担由此产生的一切后果。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申请人（签名）：    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日期：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03E76"/>
    <w:rsid w:val="6550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2020-09-22T07:58:00Z</dcterms:created>
  <dc:creator>紫陌</dc:creator>
  <cp:lastModifiedBy>紫陌</cp:lastModifiedBy>
  <dcterms:modified xsi:type="dcterms:W3CDTF">2020-09-22T07:58:34Z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